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4411F" w14:textId="77777777" w:rsidR="00976A81" w:rsidRPr="00CA6F39" w:rsidRDefault="00976A81" w:rsidP="00591A3F">
      <w:pPr>
        <w:spacing w:line="240" w:lineRule="auto"/>
        <w:ind w:firstLine="0"/>
        <w:jc w:val="center"/>
        <w:rPr>
          <w:b/>
        </w:rPr>
      </w:pPr>
      <w:r w:rsidRPr="00CA6F39">
        <w:rPr>
          <w:b/>
        </w:rPr>
        <w:t>Eskişehir Teknik Üniversitesi Lisansüstü Eğitim Enstitüsü</w:t>
      </w:r>
    </w:p>
    <w:p w14:paraId="5052B55B" w14:textId="2655A67C" w:rsidR="00976A81" w:rsidRDefault="00976A81" w:rsidP="00591A3F">
      <w:pPr>
        <w:spacing w:line="240" w:lineRule="auto"/>
        <w:ind w:firstLine="0"/>
        <w:jc w:val="center"/>
        <w:rPr>
          <w:b/>
        </w:rPr>
      </w:pPr>
      <w:r w:rsidRPr="00CA6F39">
        <w:rPr>
          <w:b/>
        </w:rPr>
        <w:t>Lisansüstü Tez Yazım Şablonu Kullanım ve Bilgilendirme Kılavuzu</w:t>
      </w:r>
    </w:p>
    <w:p w14:paraId="3EE0A5A9" w14:textId="77777777" w:rsidR="00591A3F" w:rsidRPr="00CA6F39" w:rsidRDefault="00591A3F" w:rsidP="00591A3F">
      <w:pPr>
        <w:spacing w:line="240" w:lineRule="auto"/>
        <w:ind w:firstLine="0"/>
        <w:jc w:val="center"/>
        <w:rPr>
          <w:b/>
        </w:rPr>
      </w:pPr>
    </w:p>
    <w:p w14:paraId="412F1B47" w14:textId="3F4EE64A" w:rsidR="002A0E29" w:rsidRDefault="002A0E29" w:rsidP="00591A3F">
      <w:pPr>
        <w:pStyle w:val="ListeParagraf"/>
        <w:numPr>
          <w:ilvl w:val="0"/>
          <w:numId w:val="1"/>
        </w:numPr>
        <w:ind w:left="357" w:hanging="357"/>
        <w:contextualSpacing w:val="0"/>
      </w:pPr>
      <w:r>
        <w:t xml:space="preserve">Bu şablon, lisansüstü tez yazımında kolaylık sağlamak ve </w:t>
      </w:r>
      <w:r w:rsidR="00591A3F">
        <w:t>E</w:t>
      </w:r>
      <w:r>
        <w:t>nstitü genelinde yazılan tezler</w:t>
      </w:r>
      <w:r w:rsidR="00591A3F">
        <w:t>de</w:t>
      </w:r>
      <w:r>
        <w:t xml:space="preserve"> belirli bir standart oluşturmak için hazırlanmıştır. Şablonun hazırlanma sürecinde Eskişehir Teknik Üniversitesi Lisansüstü Tez Yazım Kılavuzu (</w:t>
      </w:r>
      <w:r w:rsidR="00A42F1C">
        <w:t>Temmuz</w:t>
      </w:r>
      <w:r>
        <w:t>, 20</w:t>
      </w:r>
      <w:r w:rsidR="00A42F1C">
        <w:t>18</w:t>
      </w:r>
      <w:r>
        <w:t>) referans alınmıştır.</w:t>
      </w:r>
    </w:p>
    <w:p w14:paraId="0DF008DA" w14:textId="3F5154A5" w:rsidR="009774C8" w:rsidRDefault="009774C8" w:rsidP="00591A3F">
      <w:pPr>
        <w:pStyle w:val="ListeParagraf"/>
        <w:numPr>
          <w:ilvl w:val="0"/>
          <w:numId w:val="1"/>
        </w:numPr>
        <w:ind w:left="357" w:hanging="357"/>
        <w:contextualSpacing w:val="0"/>
      </w:pPr>
      <w:r>
        <w:t>Bu şablon 64</w:t>
      </w:r>
      <w:r w:rsidR="00591A3F">
        <w:t>-</w:t>
      </w:r>
      <w:r>
        <w:t xml:space="preserve">bit Windows 10 işletim sisteminde, Microsoft Office 2019 sürümü ile hazırlanmıştır. Belirtilenden farklı sürümlerde (özellikle eski versiyonlarda) yaşanabilecek uyumsuzluklara dikkat edilmelidir. </w:t>
      </w:r>
    </w:p>
    <w:p w14:paraId="171BD4CD" w14:textId="7B66F1A7" w:rsidR="00222A11" w:rsidRDefault="00222A11" w:rsidP="00591A3F">
      <w:pPr>
        <w:pStyle w:val="ListeParagraf"/>
        <w:numPr>
          <w:ilvl w:val="0"/>
          <w:numId w:val="1"/>
        </w:numPr>
        <w:ind w:left="357" w:hanging="357"/>
        <w:contextualSpacing w:val="0"/>
      </w:pPr>
      <w:r>
        <w:t>Bu şablon ile hazırlanacak tezlerde herhangi bir sorun ile karşılaşılmaması için belge içinde yer alan açıklama, uyarı ve yorumlara dikkat edilmelidir. Bu konudaki tüm sorumluluk öğrenciye aittir.</w:t>
      </w:r>
    </w:p>
    <w:p w14:paraId="13B5DA95" w14:textId="5090BBE1" w:rsidR="00D97BC7" w:rsidRDefault="00591A3F" w:rsidP="00D97BC7">
      <w:pPr>
        <w:pStyle w:val="ListeParagraf"/>
        <w:numPr>
          <w:ilvl w:val="0"/>
          <w:numId w:val="1"/>
        </w:numPr>
        <w:ind w:left="357" w:hanging="357"/>
        <w:contextualSpacing w:val="0"/>
      </w:pPr>
      <w:r>
        <w:t>Hazırlanan</w:t>
      </w:r>
      <w:r w:rsidR="00D82FFA">
        <w:t xml:space="preserve"> tez yazım şablonu</w:t>
      </w:r>
      <w:r>
        <w:t xml:space="preserve"> içerisine hızlı bölümleri (</w:t>
      </w:r>
      <w:r w:rsidR="00A43091">
        <w:t xml:space="preserve">başlık, </w:t>
      </w:r>
      <w:r>
        <w:t>görsel, şekil, tablo, vb.) ekle</w:t>
      </w:r>
      <w:r w:rsidR="000412FC">
        <w:t>mek</w:t>
      </w:r>
      <w:r>
        <w:t xml:space="preserve"> </w:t>
      </w:r>
      <w:r w:rsidR="00D82FFA">
        <w:t xml:space="preserve">için </w:t>
      </w:r>
      <w:r w:rsidR="00D82FFA" w:rsidRPr="002A0E29">
        <w:rPr>
          <w:b/>
        </w:rPr>
        <w:t>“C:\Users\</w:t>
      </w:r>
      <w:r w:rsidR="000412FC">
        <w:rPr>
          <w:b/>
          <w:color w:val="C00000"/>
        </w:rPr>
        <w:t>UserName</w:t>
      </w:r>
      <w:r w:rsidR="00D82FFA" w:rsidRPr="002A0E29">
        <w:rPr>
          <w:b/>
        </w:rPr>
        <w:t>\AppData\Roaming\Microsoft\Document</w:t>
      </w:r>
      <w:r w:rsidR="00D82FFA">
        <w:rPr>
          <w:b/>
        </w:rPr>
        <w:t xml:space="preserve"> </w:t>
      </w:r>
      <w:r w:rsidR="00D82FFA" w:rsidRPr="002A0E29">
        <w:rPr>
          <w:b/>
        </w:rPr>
        <w:t>Building</w:t>
      </w:r>
      <w:r w:rsidR="00D82FFA">
        <w:rPr>
          <w:b/>
        </w:rPr>
        <w:t xml:space="preserve"> </w:t>
      </w:r>
      <w:r w:rsidR="00D82FFA" w:rsidRPr="002A0E29">
        <w:rPr>
          <w:b/>
        </w:rPr>
        <w:t>Blocks\1055\16”</w:t>
      </w:r>
      <w:r w:rsidR="00D82FFA">
        <w:rPr>
          <w:b/>
        </w:rPr>
        <w:t xml:space="preserve"> </w:t>
      </w:r>
      <w:r w:rsidR="00D82FFA">
        <w:t>yolu altına</w:t>
      </w:r>
      <w:r>
        <w:t xml:space="preserve"> (MS Office uygulamanız İngilizce dilinde ise 1055 yerine 1033</w:t>
      </w:r>
      <w:r w:rsidR="000412FC">
        <w:t xml:space="preserve"> yazılmalı</w:t>
      </w:r>
      <w:r>
        <w:t>)</w:t>
      </w:r>
      <w:r w:rsidR="00D82FFA">
        <w:t xml:space="preserve"> </w:t>
      </w:r>
      <w:r w:rsidR="00D82FFA" w:rsidRPr="002A0E29">
        <w:rPr>
          <w:b/>
        </w:rPr>
        <w:t>“TR_building_blocks.dotx”</w:t>
      </w:r>
      <w:r w:rsidR="00D82FFA">
        <w:rPr>
          <w:b/>
        </w:rPr>
        <w:t xml:space="preserve"> </w:t>
      </w:r>
      <w:r w:rsidR="00D82FFA" w:rsidRPr="002A0E29">
        <w:t>ve</w:t>
      </w:r>
      <w:r w:rsidR="00D82FFA">
        <w:t xml:space="preserve"> </w:t>
      </w:r>
      <w:r w:rsidR="00D82FFA" w:rsidRPr="002A0E29">
        <w:rPr>
          <w:b/>
        </w:rPr>
        <w:t>“EN_building_blocks.dotx”</w:t>
      </w:r>
      <w:r w:rsidR="00D82FFA">
        <w:rPr>
          <w:b/>
        </w:rPr>
        <w:t xml:space="preserve"> </w:t>
      </w:r>
      <w:r w:rsidR="00D82FFA" w:rsidRPr="002A0E29">
        <w:t xml:space="preserve">dosyalarını </w:t>
      </w:r>
      <w:r w:rsidR="00D82FFA">
        <w:t>taşımanız gerekmektedir</w:t>
      </w:r>
      <w:r w:rsidR="00D82FFA" w:rsidRPr="002A0E29">
        <w:t>.</w:t>
      </w:r>
      <w:r w:rsidR="00D97BC7">
        <w:t xml:space="preserve"> Bu işlem için dosya gezgini içerisindeki yol alanına bu yolu yapıştırıp Windows kullanıcı adınızı güncellemeniz gerekmektedir (AppData klasörü gizli bir klasör olup gerekmesi durumunda</w:t>
      </w:r>
      <w:r w:rsidR="00D82FFA">
        <w:t xml:space="preserve"> dosya gezginin</w:t>
      </w:r>
      <w:r w:rsidR="00D97BC7">
        <w:t>in</w:t>
      </w:r>
      <w:r w:rsidR="00D82FFA">
        <w:t xml:space="preserve"> görünüm sekmesi altında</w:t>
      </w:r>
      <w:r w:rsidR="00D97BC7">
        <w:t>n</w:t>
      </w:r>
      <w:r w:rsidR="00D82FFA">
        <w:t xml:space="preserve"> </w:t>
      </w:r>
      <w:r w:rsidR="00D97BC7">
        <w:t>Göster/gizle bölümündeki Gizli öğeler seçeneği işaretlenerek görünür hale getirilebilecektir).</w:t>
      </w:r>
    </w:p>
    <w:p w14:paraId="37519838" w14:textId="118526E1" w:rsidR="00D82FFA" w:rsidRDefault="00D82FFA" w:rsidP="00D97BC7">
      <w:pPr>
        <w:pStyle w:val="ListeParagraf"/>
        <w:ind w:left="357" w:firstLine="0"/>
        <w:contextualSpacing w:val="0"/>
      </w:pPr>
      <w:r>
        <w:rPr>
          <w:noProof/>
        </w:rPr>
        <w:drawing>
          <wp:inline distT="0" distB="0" distL="0" distR="0" wp14:anchorId="2965277F" wp14:editId="7AC1EC4C">
            <wp:extent cx="5496422" cy="1767840"/>
            <wp:effectExtent l="0" t="0" r="9525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184"/>
                    <a:stretch/>
                  </pic:blipFill>
                  <pic:spPr bwMode="auto">
                    <a:xfrm>
                      <a:off x="0" y="0"/>
                      <a:ext cx="5505169" cy="1770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681115" w14:textId="77777777" w:rsidR="00591A3F" w:rsidRPr="00591A3F" w:rsidRDefault="00591A3F" w:rsidP="002F4E9B">
      <w:pPr>
        <w:pStyle w:val="ListeParagraf"/>
        <w:numPr>
          <w:ilvl w:val="0"/>
          <w:numId w:val="1"/>
        </w:numPr>
        <w:contextualSpacing w:val="0"/>
      </w:pPr>
      <w:r>
        <w:lastRenderedPageBreak/>
        <w:t>Hazırlanan şablon makro içermektedir. Makroları çalıştırabilmek için ş</w:t>
      </w:r>
      <w:r w:rsidR="00BD6C0F">
        <w:t>ablon ilk açıldığında gelen uyarı ekranına onay verilmelidir.</w:t>
      </w:r>
      <w:r>
        <w:t xml:space="preserve"> İçerik etkinleştirilmezse makrolar çalışmayacaktır.</w:t>
      </w:r>
      <w:r>
        <w:rPr>
          <w:b/>
          <w:noProof/>
          <w:highlight w:val="lightGray"/>
        </w:rPr>
        <w:t xml:space="preserve"> </w:t>
      </w:r>
    </w:p>
    <w:p w14:paraId="412CC93B" w14:textId="41BE08E5" w:rsidR="000A6C24" w:rsidRDefault="00BD6C0F" w:rsidP="002F4E9B">
      <w:pPr>
        <w:pStyle w:val="ListeParagraf"/>
        <w:ind w:left="360" w:firstLine="0"/>
        <w:contextualSpacing w:val="0"/>
        <w:jc w:val="left"/>
      </w:pPr>
      <w:r>
        <w:rPr>
          <w:b/>
          <w:noProof/>
          <w:highlight w:val="lightGray"/>
        </w:rPr>
        <w:drawing>
          <wp:inline distT="0" distB="0" distL="0" distR="0" wp14:anchorId="6EE198F1" wp14:editId="19194D94">
            <wp:extent cx="5513705" cy="1274618"/>
            <wp:effectExtent l="0" t="0" r="0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705" cy="1274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25F80" w14:textId="77777777" w:rsidR="007472C1" w:rsidRDefault="007472C1" w:rsidP="002F4E9B">
      <w:pPr>
        <w:pStyle w:val="ListeParagraf"/>
        <w:numPr>
          <w:ilvl w:val="0"/>
          <w:numId w:val="1"/>
        </w:numPr>
        <w:contextualSpacing w:val="0"/>
      </w:pPr>
      <w:r>
        <w:t>Belgenin ikinci ve üçüncü sayfalarında öğrenci tarafından doldurulması gereken Giriş Formları bulunmaktadır. Bu formları kendi bilgileriniz doğrultusunda düzenlemeniz beklenmektedir. Bu bilgiler şablonun ilerleyen bölümlerindeki ilgili alanlarda otomatik olarak güncellenip kullanılacaktır.</w:t>
      </w:r>
    </w:p>
    <w:p w14:paraId="7FCAA394" w14:textId="5C6B02E9" w:rsidR="007472C1" w:rsidRDefault="007472C1" w:rsidP="002F4E9B">
      <w:pPr>
        <w:pStyle w:val="ListeParagraf"/>
        <w:numPr>
          <w:ilvl w:val="0"/>
          <w:numId w:val="1"/>
        </w:numPr>
        <w:contextualSpacing w:val="0"/>
      </w:pPr>
      <w:r>
        <w:t>Şablon içeriğindeki açıklamaları görebilmek için “</w:t>
      </w:r>
      <w:r>
        <w:rPr>
          <w:b/>
        </w:rPr>
        <w:t>Gözden Geçir</w:t>
      </w:r>
      <w:r>
        <w:t>” panelinin altındaki “</w:t>
      </w:r>
      <w:r>
        <w:rPr>
          <w:b/>
        </w:rPr>
        <w:t>Açıklamaları Göster</w:t>
      </w:r>
      <w:r>
        <w:t>” menüsü seçilmelidir.</w:t>
      </w:r>
    </w:p>
    <w:p w14:paraId="3A09D70B" w14:textId="3233FC25" w:rsidR="00477B27" w:rsidRDefault="00477B27" w:rsidP="002F4E9B">
      <w:pPr>
        <w:pStyle w:val="ListeParagraf"/>
        <w:numPr>
          <w:ilvl w:val="0"/>
          <w:numId w:val="1"/>
        </w:numPr>
        <w:contextualSpacing w:val="0"/>
      </w:pPr>
      <w:r>
        <w:t>Şablondaki makrolar</w:t>
      </w:r>
      <w:r w:rsidR="00E83B3C">
        <w:t>,</w:t>
      </w:r>
      <w:r>
        <w:t xml:space="preserve"> dört temel düğme</w:t>
      </w:r>
      <w:r w:rsidR="00E8790A">
        <w:t xml:space="preserve"> (Dizinleri Güncelle, Düzenle, PDF Oluştur ve Bölümleri Sil)</w:t>
      </w:r>
      <w:r>
        <w:t xml:space="preserve"> yardımıyla kullanılabilmektedir</w:t>
      </w:r>
      <w:r w:rsidR="00E83B3C">
        <w:t>. Makroların çalışma süresi, bilgisayarınızın kaynakları ve tezinizin uzunluğu doğrultusunda 1</w:t>
      </w:r>
      <w:r w:rsidR="00665818">
        <w:t>0</w:t>
      </w:r>
      <w:r w:rsidR="00E83B3C">
        <w:t xml:space="preserve"> dakikaya kadar sürebilecektir. Makro</w:t>
      </w:r>
      <w:r w:rsidR="00C05453">
        <w:t>ları</w:t>
      </w:r>
      <w:r w:rsidR="00E83B3C">
        <w:t xml:space="preserve">n çalışması tamamlandığında size bir bilgilendirme </w:t>
      </w:r>
      <w:r w:rsidR="00C05453">
        <w:t xml:space="preserve">mesajı </w:t>
      </w:r>
      <w:r w:rsidR="00E83B3C">
        <w:t>sunulacaktır. Bu süre zarfında MS Word kullanıl</w:t>
      </w:r>
      <w:r w:rsidR="00495A3E">
        <w:t>a</w:t>
      </w:r>
      <w:r w:rsidR="00E83B3C">
        <w:t>mayacak</w:t>
      </w:r>
      <w:r w:rsidR="00A77D83">
        <w:t xml:space="preserve"> olup</w:t>
      </w:r>
      <w:r w:rsidR="00E83B3C">
        <w:t xml:space="preserve"> bilgisayarınızı kullanmaya devam edebilirsiniz.</w:t>
      </w:r>
    </w:p>
    <w:p w14:paraId="6977692D" w14:textId="2D9C99C9" w:rsidR="00916ECD" w:rsidRDefault="00477B27" w:rsidP="002F4E9B">
      <w:pPr>
        <w:pStyle w:val="ListeParagraf"/>
        <w:numPr>
          <w:ilvl w:val="0"/>
          <w:numId w:val="2"/>
        </w:numPr>
      </w:pPr>
      <w:r>
        <w:t>İlk sayfada yer alan “</w:t>
      </w:r>
      <w:r w:rsidRPr="00295BC9">
        <w:rPr>
          <w:b/>
        </w:rPr>
        <w:t>Dizinle</w:t>
      </w:r>
      <w:r w:rsidR="00916ECD" w:rsidRPr="00295BC9">
        <w:rPr>
          <w:b/>
        </w:rPr>
        <w:t>ri</w:t>
      </w:r>
      <w:r w:rsidRPr="00295BC9">
        <w:rPr>
          <w:b/>
        </w:rPr>
        <w:t xml:space="preserve"> Güncelle</w:t>
      </w:r>
      <w:r>
        <w:t>” düğmesi yardımıyla</w:t>
      </w:r>
      <w:r w:rsidR="00E83B3C">
        <w:t>, Tez Yazım Kılavuzu’na uygun olarak sıra</w:t>
      </w:r>
      <w:r w:rsidR="00F3193B">
        <w:t>sı</w:t>
      </w:r>
      <w:r w:rsidR="00E83B3C">
        <w:t>yla aşağıdaki işlemler gerçekleşecektir:</w:t>
      </w:r>
    </w:p>
    <w:p w14:paraId="3D67155C" w14:textId="6D6AADF2" w:rsidR="00916ECD" w:rsidRDefault="00916ECD" w:rsidP="002F4E9B">
      <w:pPr>
        <w:pStyle w:val="ListeParagraf"/>
        <w:numPr>
          <w:ilvl w:val="1"/>
          <w:numId w:val="2"/>
        </w:numPr>
        <w:ind w:left="1134" w:hanging="425"/>
      </w:pPr>
      <w:r>
        <w:t xml:space="preserve">Aktif dosyanın bir yedeği alınarak mevcut klasör içerisine </w:t>
      </w:r>
      <w:r w:rsidR="00EF1CE2">
        <w:t xml:space="preserve">zaman damgasıyla </w:t>
      </w:r>
      <w:r>
        <w:t>kaydedil</w:t>
      </w:r>
      <w:r w:rsidR="001E0C6A">
        <w:t>ecek</w:t>
      </w:r>
      <w:r>
        <w:t xml:space="preserve"> (herhangi bir hata durumunda </w:t>
      </w:r>
      <w:r w:rsidR="0057603F">
        <w:t>tezinizin eski halinden devam edebilirsiniz</w:t>
      </w:r>
      <w:r>
        <w:t>),</w:t>
      </w:r>
    </w:p>
    <w:p w14:paraId="420F3862" w14:textId="2C849C96" w:rsidR="00916ECD" w:rsidRDefault="00916ECD" w:rsidP="002F4E9B">
      <w:pPr>
        <w:pStyle w:val="ListeParagraf"/>
        <w:numPr>
          <w:ilvl w:val="1"/>
          <w:numId w:val="2"/>
        </w:numPr>
        <w:ind w:left="1134" w:hanging="425"/>
      </w:pPr>
      <w:r>
        <w:t>Tez içerisinde yer alan tabloların, görsellerin ve şekillerin numarası güncellen</w:t>
      </w:r>
      <w:r w:rsidR="001E0C6A">
        <w:t>ecek</w:t>
      </w:r>
      <w:r>
        <w:t>,</w:t>
      </w:r>
    </w:p>
    <w:p w14:paraId="40438EF6" w14:textId="08638D43" w:rsidR="00477B27" w:rsidRDefault="00916ECD" w:rsidP="002F4E9B">
      <w:pPr>
        <w:pStyle w:val="ListeParagraf"/>
        <w:numPr>
          <w:ilvl w:val="1"/>
          <w:numId w:val="2"/>
        </w:numPr>
        <w:ind w:left="1134" w:hanging="425"/>
      </w:pPr>
      <w:r>
        <w:t>İçindekiler, Tablolar Dizini, Görseller Dizini ve Şekiller Dizini biçimlendirilerek güncellen</w:t>
      </w:r>
      <w:r w:rsidR="001E0C6A">
        <w:t>ecek</w:t>
      </w:r>
      <w:r>
        <w:t>,</w:t>
      </w:r>
    </w:p>
    <w:p w14:paraId="1865851D" w14:textId="57E526AB" w:rsidR="00916ECD" w:rsidRDefault="00916ECD" w:rsidP="002F4E9B">
      <w:pPr>
        <w:pStyle w:val="ListeParagraf"/>
        <w:numPr>
          <w:ilvl w:val="1"/>
          <w:numId w:val="2"/>
        </w:numPr>
        <w:ind w:left="1134" w:hanging="425"/>
      </w:pPr>
      <w:r>
        <w:t>Kaynakça biçimlendiril</w:t>
      </w:r>
      <w:r w:rsidR="001E0C6A">
        <w:t>ecek</w:t>
      </w:r>
      <w:r>
        <w:t>,</w:t>
      </w:r>
    </w:p>
    <w:p w14:paraId="38F5192D" w14:textId="2F063788" w:rsidR="00916ECD" w:rsidRDefault="00916ECD" w:rsidP="002F4E9B">
      <w:pPr>
        <w:pStyle w:val="ListeParagraf"/>
        <w:numPr>
          <w:ilvl w:val="1"/>
          <w:numId w:val="2"/>
        </w:numPr>
        <w:ind w:left="1134" w:hanging="425"/>
      </w:pPr>
      <w:r>
        <w:t xml:space="preserve">Tüm kenar boşlukları </w:t>
      </w:r>
      <w:r w:rsidR="001E0C6A">
        <w:t>düzenlenecektir.</w:t>
      </w:r>
    </w:p>
    <w:p w14:paraId="0B22FF67" w14:textId="1CA5E9ED" w:rsidR="00295BC9" w:rsidRDefault="00295BC9" w:rsidP="002F4E9B">
      <w:pPr>
        <w:pStyle w:val="ListeParagraf"/>
        <w:numPr>
          <w:ilvl w:val="0"/>
          <w:numId w:val="2"/>
        </w:numPr>
      </w:pPr>
      <w:r>
        <w:lastRenderedPageBreak/>
        <w:t>İlk sayfada yer alan “</w:t>
      </w:r>
      <w:r>
        <w:rPr>
          <w:b/>
        </w:rPr>
        <w:t>Düzenle</w:t>
      </w:r>
      <w:r>
        <w:t>” düğmesi yardımıyla, Tez Yazım Kılavuzu’na uygun olarak sırasıyla aşağıdaki işlemler gerçekleşecektir:</w:t>
      </w:r>
    </w:p>
    <w:p w14:paraId="58ACBB67" w14:textId="77777777" w:rsidR="00295BC9" w:rsidRDefault="00295BC9" w:rsidP="002F4E9B">
      <w:pPr>
        <w:pStyle w:val="ListeParagraf"/>
        <w:numPr>
          <w:ilvl w:val="1"/>
          <w:numId w:val="2"/>
        </w:numPr>
        <w:ind w:left="1134" w:hanging="425"/>
      </w:pPr>
      <w:r>
        <w:t>Aktif dosyanın bir yedeği alınarak mevcut klasör içerisine zaman damgasıyla kaydedilecek (herhangi bir hata durumunda tezinizin eski halinden devam edebilirsiniz),</w:t>
      </w:r>
    </w:p>
    <w:p w14:paraId="759E5178" w14:textId="3F8C5822" w:rsidR="00295BC9" w:rsidRDefault="00295BC9" w:rsidP="002F4E9B">
      <w:pPr>
        <w:pStyle w:val="ListeParagraf"/>
        <w:numPr>
          <w:ilvl w:val="1"/>
          <w:numId w:val="2"/>
        </w:numPr>
        <w:ind w:left="1134" w:hanging="425"/>
      </w:pPr>
      <w:r>
        <w:t xml:space="preserve">Tez </w:t>
      </w:r>
      <w:r w:rsidR="003B4A47">
        <w:t>metni içerisinde yer alan boş paragraflar varsa silinecek</w:t>
      </w:r>
      <w:r>
        <w:t>,</w:t>
      </w:r>
    </w:p>
    <w:p w14:paraId="55A85217" w14:textId="05E9C407" w:rsidR="00295BC9" w:rsidRDefault="003B4A47" w:rsidP="002F4E9B">
      <w:pPr>
        <w:pStyle w:val="ListeParagraf"/>
        <w:numPr>
          <w:ilvl w:val="1"/>
          <w:numId w:val="2"/>
        </w:numPr>
        <w:ind w:left="1134" w:hanging="425"/>
      </w:pPr>
      <w:r>
        <w:t>Tablo</w:t>
      </w:r>
      <w:r w:rsidR="00295BC9">
        <w:t>,</w:t>
      </w:r>
      <w:r>
        <w:t xml:space="preserve"> görsel ve şekillerin öncesi ve sonrasında olması gereken bir satır boşluklar yoksa eklenecek,</w:t>
      </w:r>
    </w:p>
    <w:p w14:paraId="356232F8" w14:textId="3BAA24BB" w:rsidR="00295BC9" w:rsidRDefault="003B4A47" w:rsidP="002F4E9B">
      <w:pPr>
        <w:pStyle w:val="ListeParagraf"/>
        <w:numPr>
          <w:ilvl w:val="1"/>
          <w:numId w:val="2"/>
        </w:numPr>
        <w:ind w:left="1134" w:hanging="425"/>
      </w:pPr>
      <w:r>
        <w:t>Sayfanın ilk paragrafı boş bir paragraf olması durumunda silinecek</w:t>
      </w:r>
      <w:r w:rsidR="00295BC9">
        <w:t>,</w:t>
      </w:r>
    </w:p>
    <w:p w14:paraId="094FECE2" w14:textId="7437A86A" w:rsidR="00B0145C" w:rsidRDefault="00B0145C" w:rsidP="002F4E9B">
      <w:pPr>
        <w:pStyle w:val="ListeParagraf"/>
        <w:numPr>
          <w:ilvl w:val="1"/>
          <w:numId w:val="2"/>
        </w:numPr>
        <w:ind w:left="1134" w:hanging="425"/>
      </w:pPr>
      <w:r>
        <w:t>Tez metni biçimlendirilecek (satır aralıkları, önce-sonra boşluk miktarları, vb.),</w:t>
      </w:r>
    </w:p>
    <w:p w14:paraId="134A1C2E" w14:textId="7950E24A" w:rsidR="00295BC9" w:rsidRDefault="00295BC9" w:rsidP="002F4E9B">
      <w:pPr>
        <w:pStyle w:val="ListeParagraf"/>
        <w:numPr>
          <w:ilvl w:val="1"/>
          <w:numId w:val="2"/>
        </w:numPr>
        <w:ind w:left="1134" w:hanging="425"/>
      </w:pPr>
      <w:r>
        <w:t>Tüm kenar boşlukları düzenlenecektir.</w:t>
      </w:r>
    </w:p>
    <w:p w14:paraId="5D280EDC" w14:textId="040E8910" w:rsidR="002712CF" w:rsidRDefault="002712CF" w:rsidP="002F4E9B">
      <w:pPr>
        <w:pStyle w:val="ListeParagraf"/>
        <w:numPr>
          <w:ilvl w:val="0"/>
          <w:numId w:val="2"/>
        </w:numPr>
      </w:pPr>
      <w:r>
        <w:t>İlk sayfada yer alan “</w:t>
      </w:r>
      <w:r>
        <w:rPr>
          <w:b/>
        </w:rPr>
        <w:t>PDF Oluştur</w:t>
      </w:r>
      <w:r>
        <w:t>” düğmesi yardımıyla sırasıyla aşağıdaki işlemler gerçekleşecektir:</w:t>
      </w:r>
    </w:p>
    <w:p w14:paraId="64CEF446" w14:textId="33D79002" w:rsidR="002712CF" w:rsidRDefault="00887516" w:rsidP="002F4E9B">
      <w:pPr>
        <w:pStyle w:val="ListeParagraf"/>
        <w:numPr>
          <w:ilvl w:val="1"/>
          <w:numId w:val="2"/>
        </w:numPr>
        <w:ind w:left="1134" w:hanging="425"/>
      </w:pPr>
      <w:r>
        <w:t>Tüm kenar boşlukları düzenlenecek</w:t>
      </w:r>
      <w:r w:rsidR="002712CF">
        <w:t>,</w:t>
      </w:r>
    </w:p>
    <w:p w14:paraId="675B5DE8" w14:textId="3FAE3B32" w:rsidR="002712CF" w:rsidRDefault="00887516" w:rsidP="002F4E9B">
      <w:pPr>
        <w:pStyle w:val="ListeParagraf"/>
        <w:numPr>
          <w:ilvl w:val="1"/>
          <w:numId w:val="2"/>
        </w:numPr>
        <w:ind w:left="1134" w:hanging="425"/>
      </w:pPr>
      <w:r>
        <w:t>Aktif dosya, taşınabilir belge formatına (portable document format – PDF) dönüştürülerek mevcut klasör içerisine kaydedilecektir.</w:t>
      </w:r>
    </w:p>
    <w:p w14:paraId="0AE5167D" w14:textId="030BE745" w:rsidR="005F5BD8" w:rsidRDefault="005F5BD8" w:rsidP="002F4E9B">
      <w:pPr>
        <w:pStyle w:val="ListeParagraf"/>
        <w:numPr>
          <w:ilvl w:val="0"/>
          <w:numId w:val="2"/>
        </w:numPr>
      </w:pPr>
      <w:r>
        <w:t>Üçüncü sayfada yer alan “</w:t>
      </w:r>
      <w:r>
        <w:rPr>
          <w:b/>
        </w:rPr>
        <w:t>Bölümleri Sil</w:t>
      </w:r>
      <w:r>
        <w:t>” düğmesi yardımıyla, doldurmuş olduğunuz Giriş Formları doğrultusunda Tez Yazım Kılavuzu’na uygun olarak sırasıyla aşağıdaki işlemler gerçekleşecektir:</w:t>
      </w:r>
    </w:p>
    <w:p w14:paraId="119C5F8D" w14:textId="77777777" w:rsidR="005F5BD8" w:rsidRDefault="005F5BD8" w:rsidP="002F4E9B">
      <w:pPr>
        <w:pStyle w:val="ListeParagraf"/>
        <w:numPr>
          <w:ilvl w:val="1"/>
          <w:numId w:val="2"/>
        </w:numPr>
        <w:ind w:left="1134" w:hanging="425"/>
      </w:pPr>
      <w:r>
        <w:t>Aktif dosyanın bir yedeği alınarak mevcut klasör içerisine zaman damgasıyla kaydedilecek (herhangi bir hata durumunda tezinizin eski halinden devam edebilirsiniz),</w:t>
      </w:r>
    </w:p>
    <w:p w14:paraId="370A6928" w14:textId="747D212B" w:rsidR="005F5BD8" w:rsidRDefault="003C43E6" w:rsidP="002F4E9B">
      <w:pPr>
        <w:pStyle w:val="ListeParagraf"/>
        <w:numPr>
          <w:ilvl w:val="1"/>
          <w:numId w:val="2"/>
        </w:numPr>
        <w:ind w:left="1134" w:hanging="425"/>
      </w:pPr>
      <w:r w:rsidRPr="003C43E6">
        <w:t>Bilim Dalı ve/veya İkinci Danışman yoksa</w:t>
      </w:r>
      <w:r w:rsidR="007004BD">
        <w:t xml:space="preserve"> (Giriş Formları’nda boş ya da “Lütfen Doldurunuz” şeklinde bırakılmışsa)</w:t>
      </w:r>
      <w:r w:rsidRPr="003C43E6">
        <w:t>, tezde yer alan ilgili alanlar</w:t>
      </w:r>
      <w:r w:rsidR="007004BD">
        <w:t>/satırlar silinecek,</w:t>
      </w:r>
    </w:p>
    <w:p w14:paraId="567033DB" w14:textId="599A689E" w:rsidR="00295BC9" w:rsidRDefault="007004BD" w:rsidP="002F4E9B">
      <w:pPr>
        <w:pStyle w:val="ListeParagraf"/>
        <w:numPr>
          <w:ilvl w:val="1"/>
          <w:numId w:val="2"/>
        </w:numPr>
        <w:ind w:left="1134" w:hanging="425"/>
      </w:pPr>
      <w:r>
        <w:t>Tezin türüne ve İkinci Danışman’ın varlığı bilgisine göre “Jüri ve Enstitü Onayı” sayfasındaki alanlar güncellenecektir.</w:t>
      </w:r>
    </w:p>
    <w:p w14:paraId="1DB9246C" w14:textId="301B0E2B" w:rsidR="00A42F1C" w:rsidRDefault="00A42F1C" w:rsidP="00A42F1C">
      <w:pPr>
        <w:pStyle w:val="ListeParagraf"/>
        <w:numPr>
          <w:ilvl w:val="0"/>
          <w:numId w:val="1"/>
        </w:numPr>
      </w:pPr>
      <w:r w:rsidRPr="00E677CA">
        <w:t xml:space="preserve">Makro içeren Word dosyalarını açarken, Microsoft Office tarafından </w:t>
      </w:r>
      <w:r w:rsidRPr="00A42F1C">
        <w:rPr>
          <w:b/>
          <w:bCs/>
        </w:rPr>
        <w:t>“Bu dosyanın kaynağına güvenilir olmadığından makroların çalışması engellenmiştir.”</w:t>
      </w:r>
      <w:r w:rsidRPr="00E677CA">
        <w:t xml:space="preserve"> şeklinde bir güvenlik uyarısı alınabilmektedir.</w:t>
      </w:r>
    </w:p>
    <w:p w14:paraId="62B716C7" w14:textId="77777777" w:rsidR="00A42F1C" w:rsidRDefault="00A42F1C" w:rsidP="00A42F1C">
      <w:r>
        <w:rPr>
          <w:noProof/>
        </w:rPr>
        <w:drawing>
          <wp:inline distT="0" distB="0" distL="0" distR="0" wp14:anchorId="6BFC8A86" wp14:editId="525B2F04">
            <wp:extent cx="5631180" cy="358140"/>
            <wp:effectExtent l="0" t="0" r="7620" b="3810"/>
            <wp:docPr id="51649536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1180" cy="358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F1BE71" w14:textId="77777777" w:rsidR="00A42F1C" w:rsidRDefault="00A42F1C" w:rsidP="00A42F1C">
      <w:r w:rsidRPr="00E677CA">
        <w:lastRenderedPageBreak/>
        <w:t xml:space="preserve">Bu uyarı, </w:t>
      </w:r>
      <w:r w:rsidRPr="00E677CA">
        <w:rPr>
          <w:b/>
          <w:bCs/>
        </w:rPr>
        <w:t>Word dosyasının internetten indirildiği veya güvenilmeyen bir kaynaktan geldiği</w:t>
      </w:r>
      <w:r w:rsidRPr="00E677CA">
        <w:t xml:space="preserve"> düşünüldüğü için </w:t>
      </w:r>
      <w:r w:rsidRPr="00E677CA">
        <w:rPr>
          <w:b/>
          <w:bCs/>
        </w:rPr>
        <w:t>makroların güvenlik nedeniyle engellenmesinden</w:t>
      </w:r>
      <w:r w:rsidRPr="00E677CA">
        <w:t xml:space="preserve"> kaynaklanır.</w:t>
      </w:r>
      <w:r w:rsidRPr="00E677CA">
        <w:br/>
        <w:t>Aşağıdaki yöntemlerden biriyle çözebilirsiniz:</w:t>
      </w:r>
    </w:p>
    <w:p w14:paraId="6923A8F9" w14:textId="77777777" w:rsidR="00A42F1C" w:rsidRPr="00E677CA" w:rsidRDefault="00A42F1C" w:rsidP="00A42F1C">
      <w:pPr>
        <w:pStyle w:val="ListeParagraf"/>
        <w:numPr>
          <w:ilvl w:val="0"/>
          <w:numId w:val="4"/>
        </w:numPr>
        <w:spacing w:line="259" w:lineRule="auto"/>
        <w:ind w:left="284" w:hanging="284"/>
        <w:jc w:val="left"/>
        <w:rPr>
          <w:b/>
          <w:bCs/>
        </w:rPr>
      </w:pPr>
      <w:r w:rsidRPr="00E677CA">
        <w:rPr>
          <w:b/>
          <w:bCs/>
        </w:rPr>
        <w:t>Dosyayı “Engellemeyi Kaldır” ile açmak</w:t>
      </w:r>
    </w:p>
    <w:p w14:paraId="181653F1" w14:textId="77777777" w:rsidR="00A42F1C" w:rsidRPr="00E677CA" w:rsidRDefault="00A42F1C" w:rsidP="00A42F1C">
      <w:pPr>
        <w:pStyle w:val="ListeParagraf"/>
        <w:numPr>
          <w:ilvl w:val="0"/>
          <w:numId w:val="3"/>
        </w:numPr>
        <w:spacing w:line="259" w:lineRule="auto"/>
        <w:jc w:val="left"/>
      </w:pPr>
      <w:r w:rsidRPr="00E677CA">
        <w:t>Word dosyasını kapatınız.</w:t>
      </w:r>
    </w:p>
    <w:p w14:paraId="2B9F0537" w14:textId="77777777" w:rsidR="00A42F1C" w:rsidRPr="00E677CA" w:rsidRDefault="00A42F1C" w:rsidP="00A42F1C">
      <w:pPr>
        <w:pStyle w:val="ListeParagraf"/>
        <w:numPr>
          <w:ilvl w:val="0"/>
          <w:numId w:val="3"/>
        </w:numPr>
        <w:spacing w:line="259" w:lineRule="auto"/>
        <w:jc w:val="left"/>
      </w:pPr>
      <w:r w:rsidRPr="00E677CA">
        <w:t xml:space="preserve">Dosyaya </w:t>
      </w:r>
      <w:r w:rsidRPr="00E677CA">
        <w:rPr>
          <w:b/>
          <w:bCs/>
        </w:rPr>
        <w:t>sağ tıklayıp → Özellikler</w:t>
      </w:r>
      <w:r w:rsidRPr="00E677CA">
        <w:t xml:space="preserve"> menüsünü açınız.</w:t>
      </w:r>
    </w:p>
    <w:p w14:paraId="0E97DF75" w14:textId="77777777" w:rsidR="00A42F1C" w:rsidRPr="00E677CA" w:rsidRDefault="00A42F1C" w:rsidP="00A42F1C">
      <w:pPr>
        <w:pStyle w:val="ListeParagraf"/>
        <w:numPr>
          <w:ilvl w:val="0"/>
          <w:numId w:val="3"/>
        </w:numPr>
        <w:spacing w:line="259" w:lineRule="auto"/>
        <w:jc w:val="left"/>
      </w:pPr>
      <w:r w:rsidRPr="00E677CA">
        <w:t xml:space="preserve">Pencerenin alt kısmında yer alan </w:t>
      </w:r>
      <w:r w:rsidRPr="00E677CA">
        <w:rPr>
          <w:b/>
          <w:bCs/>
        </w:rPr>
        <w:t>“Engellemeyi kaldır (Unblock)”</w:t>
      </w:r>
      <w:r w:rsidRPr="00E677CA">
        <w:t xml:space="preserve"> seçeneğini işaretleyiniz.</w:t>
      </w:r>
    </w:p>
    <w:p w14:paraId="73644220" w14:textId="77777777" w:rsidR="00A42F1C" w:rsidRPr="00E677CA" w:rsidRDefault="00A42F1C" w:rsidP="00A42F1C">
      <w:pPr>
        <w:pStyle w:val="ListeParagraf"/>
        <w:numPr>
          <w:ilvl w:val="0"/>
          <w:numId w:val="3"/>
        </w:numPr>
        <w:spacing w:line="259" w:lineRule="auto"/>
        <w:jc w:val="left"/>
      </w:pPr>
      <w:r w:rsidRPr="00E677CA">
        <w:rPr>
          <w:b/>
          <w:bCs/>
        </w:rPr>
        <w:t>Uygula → Tamam</w:t>
      </w:r>
      <w:r w:rsidRPr="00E677CA">
        <w:t xml:space="preserve"> adımlarını takip ediniz.</w:t>
      </w:r>
    </w:p>
    <w:p w14:paraId="6849AF6C" w14:textId="77777777" w:rsidR="00A42F1C" w:rsidRDefault="00A42F1C" w:rsidP="00A42F1C">
      <w:pPr>
        <w:pStyle w:val="ListeParagraf"/>
        <w:numPr>
          <w:ilvl w:val="0"/>
          <w:numId w:val="3"/>
        </w:numPr>
        <w:spacing w:line="259" w:lineRule="auto"/>
        <w:jc w:val="left"/>
      </w:pPr>
      <w:r w:rsidRPr="00E677CA">
        <w:t>Dosyayı tekrar açtığınızda makrolar çalışacaktır.</w:t>
      </w:r>
    </w:p>
    <w:p w14:paraId="6DDBAE5A" w14:textId="77777777" w:rsidR="00A42F1C" w:rsidRDefault="00A42F1C" w:rsidP="00A42F1C">
      <w:pPr>
        <w:pStyle w:val="ListeParagraf"/>
        <w:ind w:firstLine="0"/>
      </w:pPr>
    </w:p>
    <w:p w14:paraId="1FBCB705" w14:textId="77777777" w:rsidR="00A42F1C" w:rsidRPr="00E677CA" w:rsidRDefault="00A42F1C" w:rsidP="00A42F1C">
      <w:pPr>
        <w:pStyle w:val="ListeParagraf"/>
        <w:numPr>
          <w:ilvl w:val="0"/>
          <w:numId w:val="4"/>
        </w:numPr>
        <w:spacing w:after="0" w:line="259" w:lineRule="auto"/>
        <w:ind w:left="284" w:hanging="284"/>
        <w:jc w:val="left"/>
        <w:rPr>
          <w:b/>
          <w:bCs/>
        </w:rPr>
      </w:pPr>
      <w:r w:rsidRPr="00E677CA">
        <w:rPr>
          <w:b/>
          <w:bCs/>
        </w:rPr>
        <w:t>Dosyayı Güvenilir Konuma Taşıma</w:t>
      </w:r>
    </w:p>
    <w:p w14:paraId="25C60C44" w14:textId="77777777" w:rsidR="00A42F1C" w:rsidRPr="00A42F1C" w:rsidRDefault="00A42F1C" w:rsidP="00A42F1C">
      <w:pPr>
        <w:pStyle w:val="isselectedend"/>
        <w:numPr>
          <w:ilvl w:val="0"/>
          <w:numId w:val="5"/>
        </w:numPr>
        <w:spacing w:before="0" w:beforeAutospacing="0"/>
        <w:rPr>
          <w:rFonts w:eastAsiaTheme="minorHAnsi" w:cstheme="minorBidi"/>
          <w:szCs w:val="22"/>
          <w:lang w:eastAsia="en-US"/>
        </w:rPr>
      </w:pPr>
      <w:r w:rsidRPr="00A42F1C">
        <w:rPr>
          <w:rFonts w:eastAsiaTheme="minorHAnsi" w:cstheme="minorBidi"/>
          <w:szCs w:val="22"/>
          <w:lang w:eastAsia="en-US"/>
        </w:rPr>
        <w:t>Word programında Dosya → Seçenekler → Güven Merkezi → Güven Merkezi Ayarları yolunu izleyiniz.</w:t>
      </w:r>
    </w:p>
    <w:p w14:paraId="39D15130" w14:textId="77777777" w:rsidR="00A42F1C" w:rsidRPr="00A42F1C" w:rsidRDefault="00A42F1C" w:rsidP="00A42F1C">
      <w:pPr>
        <w:pStyle w:val="isselectedend"/>
        <w:numPr>
          <w:ilvl w:val="0"/>
          <w:numId w:val="5"/>
        </w:numPr>
        <w:rPr>
          <w:rFonts w:eastAsiaTheme="minorHAnsi" w:cstheme="minorBidi"/>
          <w:szCs w:val="22"/>
          <w:lang w:eastAsia="en-US"/>
        </w:rPr>
      </w:pPr>
      <w:r w:rsidRPr="00A42F1C">
        <w:rPr>
          <w:rFonts w:eastAsiaTheme="minorHAnsi" w:cstheme="minorBidi"/>
          <w:szCs w:val="22"/>
          <w:lang w:eastAsia="en-US"/>
        </w:rPr>
        <w:t>Güvenilir Konumlar sekmesine girip Yeni konum ekle seçeneğini kullanınız.</w:t>
      </w:r>
    </w:p>
    <w:p w14:paraId="2E247907" w14:textId="77777777" w:rsidR="00A42F1C" w:rsidRPr="00A42F1C" w:rsidRDefault="00A42F1C" w:rsidP="00A42F1C">
      <w:pPr>
        <w:pStyle w:val="isselectedend"/>
        <w:numPr>
          <w:ilvl w:val="0"/>
          <w:numId w:val="5"/>
        </w:numPr>
        <w:rPr>
          <w:rFonts w:eastAsiaTheme="minorHAnsi" w:cstheme="minorBidi"/>
          <w:szCs w:val="22"/>
          <w:lang w:eastAsia="en-US"/>
        </w:rPr>
      </w:pPr>
      <w:r w:rsidRPr="00A42F1C">
        <w:rPr>
          <w:rFonts w:eastAsiaTheme="minorHAnsi" w:cstheme="minorBidi"/>
          <w:szCs w:val="22"/>
          <w:lang w:eastAsia="en-US"/>
        </w:rPr>
        <w:t>İlgili Word dosyasını bu klasöre taşıyınız.</w:t>
      </w:r>
    </w:p>
    <w:p w14:paraId="4843CC2C" w14:textId="77777777" w:rsidR="00A42F1C" w:rsidRPr="00A42F1C" w:rsidRDefault="00A42F1C" w:rsidP="00A42F1C">
      <w:pPr>
        <w:pStyle w:val="NormalWeb"/>
        <w:numPr>
          <w:ilvl w:val="0"/>
          <w:numId w:val="5"/>
        </w:numPr>
        <w:rPr>
          <w:rFonts w:eastAsiaTheme="minorHAnsi" w:cstheme="minorBidi"/>
          <w:szCs w:val="22"/>
          <w:lang w:eastAsia="en-US"/>
        </w:rPr>
      </w:pPr>
      <w:r w:rsidRPr="00A42F1C">
        <w:rPr>
          <w:rFonts w:eastAsiaTheme="minorHAnsi" w:cstheme="minorBidi"/>
          <w:szCs w:val="22"/>
          <w:lang w:eastAsia="en-US"/>
        </w:rPr>
        <w:t>Dosyayı yeniden açtığınızda makrolar engellenmeden çalışacaktır.</w:t>
      </w:r>
    </w:p>
    <w:p w14:paraId="7DDC784D" w14:textId="7A6AC44E" w:rsidR="00A42F1C" w:rsidRDefault="00A42F1C" w:rsidP="00A42F1C">
      <w:pPr>
        <w:pStyle w:val="ListeParagraf"/>
        <w:ind w:left="360" w:firstLine="0"/>
      </w:pPr>
    </w:p>
    <w:sectPr w:rsidR="00A42F1C" w:rsidSect="00851DE4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F95F7" w14:textId="77777777" w:rsidR="0063407D" w:rsidRDefault="0063407D" w:rsidP="0020730F">
      <w:pPr>
        <w:spacing w:after="0" w:line="240" w:lineRule="auto"/>
      </w:pPr>
      <w:r>
        <w:separator/>
      </w:r>
    </w:p>
  </w:endnote>
  <w:endnote w:type="continuationSeparator" w:id="0">
    <w:p w14:paraId="6F429969" w14:textId="77777777" w:rsidR="0063407D" w:rsidRDefault="0063407D" w:rsidP="00207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65614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9D2181" w14:textId="2C259F00" w:rsidR="00423D33" w:rsidRDefault="00423D33">
        <w:pPr>
          <w:pStyle w:val="AltBilgi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CA7C6B" w14:textId="77777777" w:rsidR="00423D33" w:rsidRDefault="00423D3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96C3B" w14:textId="77777777" w:rsidR="0063407D" w:rsidRDefault="0063407D" w:rsidP="0020730F">
      <w:pPr>
        <w:spacing w:after="0" w:line="240" w:lineRule="auto"/>
      </w:pPr>
      <w:r>
        <w:separator/>
      </w:r>
    </w:p>
  </w:footnote>
  <w:footnote w:type="continuationSeparator" w:id="0">
    <w:p w14:paraId="4F40E03A" w14:textId="77777777" w:rsidR="0063407D" w:rsidRDefault="0063407D" w:rsidP="00207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DBC80" w14:textId="66471738" w:rsidR="0020730F" w:rsidRPr="00976A81" w:rsidRDefault="00976A81" w:rsidP="00976A81">
    <w:pPr>
      <w:ind w:firstLine="0"/>
      <w:jc w:val="center"/>
      <w:rPr>
        <w:b/>
      </w:rPr>
    </w:pPr>
    <w:r>
      <w:rPr>
        <w:noProof/>
      </w:rPr>
      <w:drawing>
        <wp:inline distT="0" distB="0" distL="0" distR="0" wp14:anchorId="79A26893" wp14:editId="6692DA3E">
          <wp:extent cx="4038600" cy="891029"/>
          <wp:effectExtent l="0" t="0" r="0" b="444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Ekran Alıntısı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3778" cy="9120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968"/>
    <w:multiLevelType w:val="hybridMultilevel"/>
    <w:tmpl w:val="520855AC"/>
    <w:lvl w:ilvl="0" w:tplc="1A602CE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1">
      <w:start w:val="1"/>
      <w:numFmt w:val="decimal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26A7E"/>
    <w:multiLevelType w:val="hybridMultilevel"/>
    <w:tmpl w:val="7108C324"/>
    <w:lvl w:ilvl="0" w:tplc="E1F88E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A30FA"/>
    <w:multiLevelType w:val="hybridMultilevel"/>
    <w:tmpl w:val="5BB0DC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134376"/>
    <w:multiLevelType w:val="hybridMultilevel"/>
    <w:tmpl w:val="73E6A58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D404DF"/>
    <w:multiLevelType w:val="hybridMultilevel"/>
    <w:tmpl w:val="C35E60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023035">
    <w:abstractNumId w:val="1"/>
  </w:num>
  <w:num w:numId="2" w16cid:durableId="111481118">
    <w:abstractNumId w:val="0"/>
  </w:num>
  <w:num w:numId="3" w16cid:durableId="1764497617">
    <w:abstractNumId w:val="2"/>
  </w:num>
  <w:num w:numId="4" w16cid:durableId="2035686379">
    <w:abstractNumId w:val="3"/>
  </w:num>
  <w:num w:numId="5" w16cid:durableId="561668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1E5"/>
    <w:rsid w:val="000412FC"/>
    <w:rsid w:val="00073708"/>
    <w:rsid w:val="000A6C24"/>
    <w:rsid w:val="000B3CA8"/>
    <w:rsid w:val="000F11D4"/>
    <w:rsid w:val="00104A6E"/>
    <w:rsid w:val="001052DF"/>
    <w:rsid w:val="00105CDB"/>
    <w:rsid w:val="001462B1"/>
    <w:rsid w:val="0018454E"/>
    <w:rsid w:val="001B2120"/>
    <w:rsid w:val="001E0C6A"/>
    <w:rsid w:val="001F1304"/>
    <w:rsid w:val="001F2D67"/>
    <w:rsid w:val="0020730F"/>
    <w:rsid w:val="00222A11"/>
    <w:rsid w:val="002327A8"/>
    <w:rsid w:val="00261694"/>
    <w:rsid w:val="002712CF"/>
    <w:rsid w:val="00295BC9"/>
    <w:rsid w:val="002A0E29"/>
    <w:rsid w:val="002F4E9B"/>
    <w:rsid w:val="003036F8"/>
    <w:rsid w:val="003B4A47"/>
    <w:rsid w:val="003C43E6"/>
    <w:rsid w:val="003E0745"/>
    <w:rsid w:val="003F7031"/>
    <w:rsid w:val="00403554"/>
    <w:rsid w:val="004051A3"/>
    <w:rsid w:val="00423D33"/>
    <w:rsid w:val="00477B27"/>
    <w:rsid w:val="00495A3E"/>
    <w:rsid w:val="004A4A11"/>
    <w:rsid w:val="004C7DD1"/>
    <w:rsid w:val="004D5388"/>
    <w:rsid w:val="004F6908"/>
    <w:rsid w:val="004F69BE"/>
    <w:rsid w:val="0057603F"/>
    <w:rsid w:val="00591A3F"/>
    <w:rsid w:val="005A7EC3"/>
    <w:rsid w:val="005B20F6"/>
    <w:rsid w:val="005C261D"/>
    <w:rsid w:val="005E1B86"/>
    <w:rsid w:val="005F5BD8"/>
    <w:rsid w:val="0063407D"/>
    <w:rsid w:val="00665818"/>
    <w:rsid w:val="006903CE"/>
    <w:rsid w:val="006A6D7E"/>
    <w:rsid w:val="006B6B0F"/>
    <w:rsid w:val="006C58D4"/>
    <w:rsid w:val="006E3221"/>
    <w:rsid w:val="007004BD"/>
    <w:rsid w:val="007472C1"/>
    <w:rsid w:val="008011A0"/>
    <w:rsid w:val="008470BD"/>
    <w:rsid w:val="00851DE4"/>
    <w:rsid w:val="00882D1C"/>
    <w:rsid w:val="00887516"/>
    <w:rsid w:val="008B668E"/>
    <w:rsid w:val="00906805"/>
    <w:rsid w:val="00916ECD"/>
    <w:rsid w:val="00930D63"/>
    <w:rsid w:val="00952180"/>
    <w:rsid w:val="00976A81"/>
    <w:rsid w:val="009774C8"/>
    <w:rsid w:val="0098009D"/>
    <w:rsid w:val="009C42F9"/>
    <w:rsid w:val="009C5F43"/>
    <w:rsid w:val="009F4223"/>
    <w:rsid w:val="00A02129"/>
    <w:rsid w:val="00A42F1C"/>
    <w:rsid w:val="00A43091"/>
    <w:rsid w:val="00A60B61"/>
    <w:rsid w:val="00A77D83"/>
    <w:rsid w:val="00A82008"/>
    <w:rsid w:val="00A901C3"/>
    <w:rsid w:val="00AE479C"/>
    <w:rsid w:val="00AF21E5"/>
    <w:rsid w:val="00B0145C"/>
    <w:rsid w:val="00B17B7A"/>
    <w:rsid w:val="00B4023D"/>
    <w:rsid w:val="00B77081"/>
    <w:rsid w:val="00B87611"/>
    <w:rsid w:val="00BC1C5D"/>
    <w:rsid w:val="00BD6C0F"/>
    <w:rsid w:val="00BE7AB6"/>
    <w:rsid w:val="00C009C3"/>
    <w:rsid w:val="00C05453"/>
    <w:rsid w:val="00C5659C"/>
    <w:rsid w:val="00C5713A"/>
    <w:rsid w:val="00C60281"/>
    <w:rsid w:val="00C91B3D"/>
    <w:rsid w:val="00CA6F39"/>
    <w:rsid w:val="00CD3CC4"/>
    <w:rsid w:val="00D0006A"/>
    <w:rsid w:val="00D22E29"/>
    <w:rsid w:val="00D40157"/>
    <w:rsid w:val="00D82FFA"/>
    <w:rsid w:val="00D91217"/>
    <w:rsid w:val="00D97BC7"/>
    <w:rsid w:val="00DD3064"/>
    <w:rsid w:val="00DF4E5E"/>
    <w:rsid w:val="00E4318C"/>
    <w:rsid w:val="00E83B3C"/>
    <w:rsid w:val="00E8790A"/>
    <w:rsid w:val="00E90F03"/>
    <w:rsid w:val="00E95FF9"/>
    <w:rsid w:val="00EA3C18"/>
    <w:rsid w:val="00EB60AF"/>
    <w:rsid w:val="00EE44CC"/>
    <w:rsid w:val="00EF1CE2"/>
    <w:rsid w:val="00F233A5"/>
    <w:rsid w:val="00F3193B"/>
    <w:rsid w:val="00F91A16"/>
    <w:rsid w:val="00F9505D"/>
    <w:rsid w:val="00FE0FB2"/>
    <w:rsid w:val="00FF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53EEB"/>
  <w15:chartTrackingRefBased/>
  <w15:docId w15:val="{114276F1-BB44-4C0C-8F0E-2F829350E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E29"/>
    <w:pPr>
      <w:spacing w:line="360" w:lineRule="auto"/>
      <w:ind w:firstLine="567"/>
      <w:jc w:val="both"/>
    </w:pPr>
    <w:rPr>
      <w:rFonts w:ascii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0E2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07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0730F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073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0730F"/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0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023D"/>
    <w:rPr>
      <w:rFonts w:ascii="Segoe UI" w:hAnsi="Segoe UI" w:cs="Segoe UI"/>
      <w:sz w:val="18"/>
      <w:szCs w:val="18"/>
    </w:rPr>
  </w:style>
  <w:style w:type="paragraph" w:customStyle="1" w:styleId="isselectedend">
    <w:name w:val="isselectedend"/>
    <w:basedOn w:val="Normal"/>
    <w:rsid w:val="00A42F1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42F1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226B7-4F66-4B4A-A463-A6A3D738F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610</Words>
  <Characters>5051</Characters>
  <Application>Microsoft Office Word</Application>
  <DocSecurity>0</DocSecurity>
  <Lines>84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Can UYSAL</cp:lastModifiedBy>
  <cp:revision>69</cp:revision>
  <dcterms:created xsi:type="dcterms:W3CDTF">2019-11-20T19:24:00Z</dcterms:created>
  <dcterms:modified xsi:type="dcterms:W3CDTF">2026-02-18T11:45:00Z</dcterms:modified>
</cp:coreProperties>
</file>